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53" w:rsidRPr="00154F53" w:rsidRDefault="00154F53" w:rsidP="00154F53">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154F53">
        <w:rPr>
          <w:rFonts w:ascii="Times New Roman" w:eastAsia="Times New Roman" w:hAnsi="Times New Roman" w:cs="Times New Roman"/>
          <w:b/>
          <w:bCs/>
          <w:color w:val="002A80"/>
          <w:kern w:val="36"/>
          <w:sz w:val="34"/>
          <w:szCs w:val="34"/>
        </w:rPr>
        <w:t>L’islam s’est-il propagé par l’épée?</w:t>
      </w:r>
    </w:p>
    <w:p w:rsidR="00154F53" w:rsidRDefault="00154F53" w:rsidP="00154F53">
      <w:pPr>
        <w:jc w:val="center"/>
        <w:rPr>
          <w:rFonts w:hint="cs"/>
          <w:rtl/>
          <w:lang w:bidi="ar-EG"/>
        </w:rPr>
      </w:pPr>
      <w:r>
        <w:rPr>
          <w:noProof/>
        </w:rPr>
        <w:drawing>
          <wp:inline distT="0" distB="0" distL="0" distR="0">
            <wp:extent cx="2668905" cy="2052320"/>
            <wp:effectExtent l="19050" t="0" r="0" b="0"/>
            <wp:docPr id="17" name="Picture 9" descr="http://www.islamreligion.com/articles/images/Was_Islam_Spread_by_the_Swor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images/Was_Islam_Spread_by_the_Sword_001.jpg"/>
                    <pic:cNvPicPr>
                      <a:picLocks noChangeAspect="1" noChangeArrowheads="1"/>
                    </pic:cNvPicPr>
                  </pic:nvPicPr>
                  <pic:blipFill>
                    <a:blip r:embed="rId4" cstate="print"/>
                    <a:srcRect/>
                    <a:stretch>
                      <a:fillRect/>
                    </a:stretch>
                  </pic:blipFill>
                  <pic:spPr bwMode="auto">
                    <a:xfrm>
                      <a:off x="0" y="0"/>
                      <a:ext cx="2668905" cy="2052320"/>
                    </a:xfrm>
                    <a:prstGeom prst="rect">
                      <a:avLst/>
                    </a:prstGeom>
                    <a:noFill/>
                    <a:ln w="9525">
                      <a:noFill/>
                      <a:miter lim="800000"/>
                      <a:headEnd/>
                      <a:tailEnd/>
                    </a:ln>
                  </pic:spPr>
                </pic:pic>
              </a:graphicData>
            </a:graphic>
          </wp:inline>
        </w:drawing>
      </w:r>
    </w:p>
    <w:p w:rsidR="00154F53" w:rsidRDefault="00154F53" w:rsidP="00154F53">
      <w:pPr>
        <w:jc w:val="center"/>
        <w:rPr>
          <w:rFonts w:hint="cs"/>
          <w:rtl/>
          <w:lang w:bidi="ar-EG"/>
        </w:rPr>
      </w:pPr>
    </w:p>
    <w:p w:rsidR="00154F53" w:rsidRDefault="00154F53" w:rsidP="00154F53">
      <w:pPr>
        <w:pStyle w:val="w-body-text-1"/>
        <w:shd w:val="clear" w:color="auto" w:fill="E1F4FD"/>
        <w:spacing w:before="0" w:beforeAutospacing="0" w:after="160" w:afterAutospacing="0"/>
        <w:ind w:firstLine="397"/>
        <w:rPr>
          <w:color w:val="000000"/>
          <w:sz w:val="26"/>
          <w:szCs w:val="26"/>
        </w:rPr>
      </w:pPr>
      <w:r>
        <w:rPr>
          <w:color w:val="000000"/>
          <w:sz w:val="26"/>
          <w:szCs w:val="26"/>
        </w:rPr>
        <w:t>Une idée répandue, chez les non-musulmans, veut que l’islam ne compterait pas des millions de fidèles, dispersés à travers le monde, s’il n’avait, au départ, été propagé par la force.</w:t>
      </w:r>
    </w:p>
    <w:p w:rsidR="00154F53" w:rsidRDefault="00154F53" w:rsidP="00154F53">
      <w:pPr>
        <w:pStyle w:val="w-body-text-1"/>
        <w:shd w:val="clear" w:color="auto" w:fill="E1F4FD"/>
        <w:spacing w:before="0" w:beforeAutospacing="0" w:after="160" w:afterAutospacing="0"/>
        <w:ind w:firstLine="397"/>
        <w:rPr>
          <w:color w:val="000000"/>
          <w:sz w:val="26"/>
          <w:szCs w:val="26"/>
        </w:rPr>
      </w:pPr>
      <w:r>
        <w:rPr>
          <w:color w:val="000000"/>
          <w:sz w:val="26"/>
          <w:szCs w:val="26"/>
        </w:rPr>
        <w:t>Nous démontrerons clairement que, loin d’avoir été propagé par l’épée, l’islam a connu une fulgurante expansion par la seule force de sa vérité et de sa pure logique.</w:t>
      </w:r>
    </w:p>
    <w:p w:rsidR="00154F53" w:rsidRDefault="00154F53" w:rsidP="00154F53">
      <w:pPr>
        <w:pStyle w:val="w-body-text-1"/>
        <w:shd w:val="clear" w:color="auto" w:fill="E1F4FD"/>
        <w:spacing w:before="0" w:beforeAutospacing="0" w:after="160" w:afterAutospacing="0"/>
        <w:ind w:firstLine="397"/>
        <w:rPr>
          <w:color w:val="000000"/>
          <w:sz w:val="26"/>
          <w:szCs w:val="26"/>
        </w:rPr>
      </w:pPr>
      <w:r>
        <w:rPr>
          <w:color w:val="000000"/>
          <w:sz w:val="26"/>
          <w:szCs w:val="26"/>
        </w:rPr>
        <w:t>L’islam a toujours accordé le respect et la liberté de culte aux gens de toutes confessions.  Le Coran fait ainsi allusion à la liberté de culte :</w:t>
      </w:r>
    </w:p>
    <w:p w:rsidR="00154F53" w:rsidRDefault="00154F53" w:rsidP="00154F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Nulle contrainte en religion.  La bonne voie est désormais distincte de l’erreur. »</w:t>
      </w:r>
      <w:r>
        <w:rPr>
          <w:rStyle w:val="apple-converted-space"/>
          <w:b/>
          <w:bCs/>
          <w:color w:val="000000"/>
          <w:spacing w:val="1"/>
          <w:sz w:val="26"/>
          <w:szCs w:val="26"/>
        </w:rPr>
        <w:t> </w:t>
      </w:r>
      <w:r>
        <w:rPr>
          <w:b/>
          <w:bCs/>
          <w:color w:val="000000"/>
          <w:sz w:val="26"/>
          <w:szCs w:val="26"/>
        </w:rPr>
        <w:t>(Coran 2:256)</w:t>
      </w:r>
    </w:p>
    <w:p w:rsidR="00154F53" w:rsidRDefault="00154F53" w:rsidP="00154F53">
      <w:pPr>
        <w:pStyle w:val="w-body-text-1"/>
        <w:shd w:val="clear" w:color="auto" w:fill="E1F4FD"/>
        <w:spacing w:before="0" w:beforeAutospacing="0" w:after="160" w:afterAutospacing="0"/>
        <w:ind w:firstLine="397"/>
        <w:rPr>
          <w:color w:val="000000"/>
          <w:sz w:val="26"/>
          <w:szCs w:val="26"/>
        </w:rPr>
      </w:pPr>
      <w:r>
        <w:rPr>
          <w:color w:val="000000"/>
          <w:sz w:val="26"/>
          <w:szCs w:val="26"/>
        </w:rPr>
        <w:t>L’historien De Lacy O’Leary a écrit :</w:t>
      </w:r>
      <w:bookmarkStart w:id="0" w:name="_ftnref16886"/>
      <w:r>
        <w:rPr>
          <w:color w:val="000000"/>
          <w:sz w:val="26"/>
          <w:szCs w:val="26"/>
        </w:rPr>
        <w:fldChar w:fldCharType="begin"/>
      </w:r>
      <w:r>
        <w:rPr>
          <w:color w:val="000000"/>
          <w:sz w:val="26"/>
          <w:szCs w:val="26"/>
        </w:rPr>
        <w:instrText xml:space="preserve"> HYPERLINK "http://www.islamreligion.com/fr/articles/677/" \l "_ftn16886" \o " Islam at the Crossroads, p.8." </w:instrText>
      </w:r>
      <w:r>
        <w:rPr>
          <w:color w:val="000000"/>
          <w:sz w:val="26"/>
          <w:szCs w:val="26"/>
        </w:rPr>
        <w:fldChar w:fldCharType="separate"/>
      </w:r>
      <w:r>
        <w:rPr>
          <w:rStyle w:val="w-footnote-number"/>
          <w:color w:val="800080"/>
          <w:position w:val="2"/>
          <w:sz w:val="23"/>
          <w:szCs w:val="23"/>
        </w:rPr>
        <w:t>[1]</w:t>
      </w:r>
      <w:r>
        <w:rPr>
          <w:color w:val="000000"/>
          <w:sz w:val="26"/>
          <w:szCs w:val="26"/>
        </w:rPr>
        <w:fldChar w:fldCharType="end"/>
      </w:r>
      <w:bookmarkEnd w:id="0"/>
      <w:r>
        <w:rPr>
          <w:rStyle w:val="apple-converted-space"/>
          <w:color w:val="000000"/>
          <w:sz w:val="26"/>
          <w:szCs w:val="26"/>
        </w:rPr>
        <w:t> </w:t>
      </w:r>
      <w:r>
        <w:rPr>
          <w:color w:val="000000"/>
          <w:sz w:val="26"/>
          <w:szCs w:val="26"/>
        </w:rPr>
        <w:t> </w:t>
      </w:r>
    </w:p>
    <w:p w:rsidR="00154F53" w:rsidRDefault="00154F53" w:rsidP="00154F53">
      <w:pPr>
        <w:pStyle w:val="w-body-text-1"/>
        <w:shd w:val="clear" w:color="auto" w:fill="E1F4FD"/>
        <w:spacing w:before="0" w:beforeAutospacing="0" w:after="160" w:afterAutospacing="0"/>
        <w:ind w:firstLine="397"/>
        <w:rPr>
          <w:color w:val="000000"/>
          <w:sz w:val="26"/>
          <w:szCs w:val="26"/>
        </w:rPr>
      </w:pPr>
      <w:r>
        <w:rPr>
          <w:color w:val="000000"/>
          <w:sz w:val="26"/>
          <w:szCs w:val="26"/>
        </w:rPr>
        <w:t> « L'histoire démontre clairement que la légende des musulmans fanatiques parcourant le monde et imposant, à des nations conquises, l'islam à la pointe de l'épée est l'un des mythes les plus absurdes que les historiens se soient jamais complu à répéter.»</w:t>
      </w:r>
    </w:p>
    <w:p w:rsidR="00154F53" w:rsidRDefault="00154F53" w:rsidP="00154F53">
      <w:pPr>
        <w:pStyle w:val="w-body-text-1"/>
        <w:shd w:val="clear" w:color="auto" w:fill="E1F4FD"/>
        <w:spacing w:before="0" w:beforeAutospacing="0" w:after="160" w:afterAutospacing="0"/>
        <w:ind w:firstLine="397"/>
        <w:rPr>
          <w:color w:val="000000"/>
          <w:sz w:val="26"/>
          <w:szCs w:val="26"/>
        </w:rPr>
      </w:pPr>
      <w:r>
        <w:rPr>
          <w:color w:val="000000"/>
          <w:sz w:val="26"/>
          <w:szCs w:val="26"/>
        </w:rPr>
        <w:t>Dans son ouvrage intitulé</w:t>
      </w:r>
      <w:r>
        <w:rPr>
          <w:rStyle w:val="apple-converted-space"/>
          <w:color w:val="000000"/>
          <w:sz w:val="26"/>
          <w:szCs w:val="26"/>
        </w:rPr>
        <w:t> </w:t>
      </w:r>
      <w:r>
        <w:rPr>
          <w:i/>
          <w:iCs/>
          <w:color w:val="000000"/>
          <w:sz w:val="26"/>
          <w:szCs w:val="26"/>
        </w:rPr>
        <w:t>Heroes and Hero worship</w:t>
      </w:r>
      <w:r>
        <w:rPr>
          <w:rStyle w:val="apple-converted-space"/>
          <w:color w:val="000000"/>
          <w:sz w:val="26"/>
          <w:szCs w:val="26"/>
        </w:rPr>
        <w:t> </w:t>
      </w:r>
      <w:r>
        <w:rPr>
          <w:color w:val="000000"/>
          <w:sz w:val="26"/>
          <w:szCs w:val="26"/>
        </w:rPr>
        <w:t xml:space="preserve">(Les héros et le culte des héros) l’historien Thomas Carlyle fait référence à cette idée fausse relative à l’expansion de l’islam : « L'épée, assurément, mais où trouverez-vous votre épée? Toute idée nouvelle est, à ses débuts, minoritaire, précisément unique. Dans l'esprit d'un seul homme. C'est là qu'elle se trouve pendant un moment. Un seul homme sur la planète y croit, il y a un homme seul contre toute l'humanité. Qu'il utilise une épée comme moyen de propager son idée ne l'aiderait en rien. Vous devez trouver votre épée! En général, une chose se propagera d'elle-même comme elle le peut "L'épée, assurément, mais où trouverez-vous votre épée? Toute idée nouvelle est, à ses débuts, minoritaire, précisément unique. Dans l'esprit d'un seul homme. C'est là qu'elle se trouve </w:t>
      </w:r>
      <w:r>
        <w:rPr>
          <w:color w:val="000000"/>
          <w:sz w:val="26"/>
          <w:szCs w:val="26"/>
        </w:rPr>
        <w:lastRenderedPageBreak/>
        <w:t>pendant un moment. Un seul homme sur la planète y croit, il y a un homme seul contre toute l'humanité. Qu'il utilise une épée comme moyen de propager son idée ne l'aiderait en rien. Vous devez trouver votre épée! En général, une chose se propagera d'elle-même comme elle le peut. »</w:t>
      </w:r>
    </w:p>
    <w:p w:rsidR="00154F53" w:rsidRDefault="00154F53" w:rsidP="00154F53">
      <w:pPr>
        <w:pStyle w:val="w-body-text-1"/>
        <w:shd w:val="clear" w:color="auto" w:fill="E1F4FD"/>
        <w:spacing w:before="0" w:beforeAutospacing="0" w:after="160" w:afterAutospacing="0"/>
        <w:ind w:firstLine="397"/>
        <w:rPr>
          <w:color w:val="000000"/>
          <w:sz w:val="26"/>
          <w:szCs w:val="26"/>
        </w:rPr>
      </w:pPr>
      <w:r>
        <w:rPr>
          <w:color w:val="000000"/>
          <w:sz w:val="26"/>
          <w:szCs w:val="26"/>
        </w:rPr>
        <w:t>Si l’islam s’est propagé par l’épée, il s’agissait de l’épée de l’intellect et des arguments irréfutables.  C’est cette épée qui conquiert le cœur et l’esprit des gens.  À cet égard, le Coran affirme :</w:t>
      </w:r>
    </w:p>
    <w:p w:rsidR="00154F53" w:rsidRDefault="00154F53" w:rsidP="00154F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Invite (les gens) à suivre le sentier de ton Seigneur en usant de sagesse et de bonnes paroles.  Et discute avec eux de la meilleure façon. »</w:t>
      </w:r>
      <w:r>
        <w:rPr>
          <w:rStyle w:val="apple-converted-space"/>
          <w:b/>
          <w:bCs/>
          <w:color w:val="000000"/>
          <w:spacing w:val="1"/>
          <w:sz w:val="26"/>
          <w:szCs w:val="26"/>
        </w:rPr>
        <w:t> </w:t>
      </w:r>
      <w:r>
        <w:rPr>
          <w:b/>
          <w:bCs/>
          <w:color w:val="000000"/>
          <w:sz w:val="26"/>
          <w:szCs w:val="26"/>
        </w:rPr>
        <w:t>(Coran 16:125)</w:t>
      </w:r>
    </w:p>
    <w:p w:rsidR="00154F53" w:rsidRDefault="00154F53" w:rsidP="00154F53">
      <w:pPr>
        <w:pStyle w:val="Heading2"/>
        <w:shd w:val="clear" w:color="auto" w:fill="E1F4FD"/>
        <w:bidi w:val="0"/>
        <w:spacing w:before="251" w:after="167"/>
        <w:rPr>
          <w:color w:val="008000"/>
          <w:sz w:val="30"/>
          <w:szCs w:val="30"/>
        </w:rPr>
      </w:pPr>
      <w:r>
        <w:rPr>
          <w:color w:val="008000"/>
          <w:sz w:val="30"/>
          <w:szCs w:val="30"/>
        </w:rPr>
        <w:t>Les faits parlent d’eux-mêmes</w:t>
      </w:r>
    </w:p>
    <w:p w:rsidR="00154F53" w:rsidRDefault="00154F53" w:rsidP="00154F53">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L’Indonésie est le pays qui compte le plus de musulmans, dans le monde, et la majorité des habitants de la Malaisie sont musulmans.  Pourtant, aucune armée musulmane n’a jamais franchi les frontières de ces pays.  C’est un fait historique établi que l’Indonésie est devenue musulmane non pas à la suite d’une guerre, mais après avoir adopté, de son plein gré, la philosophie morale de l’islam.  Malgré la disparition des gouvernements islamiques de plusieurs de ses régions, au fil du temps, les habitants de ce pays sont demeurés musulmans.  On peut d’ailleurs en dire autant de pays tels la Syrie et la Jordanie, l’Égypte, l’Irak, les pays musulmans d’Afrique du Nord, d’Asie et des Balkans.  Cela démontre que la population est musulmane par conviction.</w:t>
      </w:r>
    </w:p>
    <w:p w:rsidR="00154F53" w:rsidRDefault="00154F53" w:rsidP="00154F53">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Les musulmans ont gouverné l’Espagne (Andalousie) 800 ans durant.  Durant cette période, les chrétiens et les juifs ont joui d’une entière liberté de culte (c’est un fait documenté).</w:t>
      </w:r>
    </w:p>
    <w:p w:rsidR="00154F53" w:rsidRDefault="00154F53" w:rsidP="00154F53">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Des minorités chrétiennes et juives vivent dans des pays musulmans du Moyen-Orient depuis des siècles.  Des pays tels que l’Égypte, le Maroc, la Palestine, le Liban, la Syrie et la Jordanie abritent d’importantes populations chrétiennes et juives.</w:t>
      </w:r>
    </w:p>
    <w:p w:rsidR="00154F53" w:rsidRDefault="00154F53" w:rsidP="00154F53">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Les musulmans ont gouverné l’Inde durant près d’un millénaire.  Ils avaient donc, théoriquement, le pouvoir de forcer les non-musulmans de l’Inde à embrasser l’islam.  Mais ils n’en firent rien.  Aujourd’hui, plus de 80% de la population indienne est non-musulmane.</w:t>
      </w:r>
    </w:p>
    <w:p w:rsidR="00154F53" w:rsidRDefault="00154F53" w:rsidP="00154F53">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De même, l’islam a connu une rapide expansion sur la côte est africaine, bien qu’aucune armée musulmane ne s’y soit jamais rendue.</w:t>
      </w:r>
    </w:p>
    <w:p w:rsidR="00154F53" w:rsidRDefault="00154F53" w:rsidP="00154F53">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Un article de l’Almanach du Reader’s Digest de 1986 donne les statistiques sur la croissance des religions dans le monde entre 1934 et 1984.  Au sommet, l’islam, qui avait crû de 235%, tandis que le christianisme avait connu une croissance de 47%.  Pourtant, durant cette </w:t>
      </w:r>
      <w:r>
        <w:rPr>
          <w:color w:val="000000"/>
          <w:sz w:val="26"/>
          <w:szCs w:val="26"/>
        </w:rPr>
        <w:lastRenderedPageBreak/>
        <w:t>période de cinquante ans, il n’y a eu aucune « conquête musulmane », ce qui n’a pas empêché l’islam de connaître une expansion phénoménale.</w:t>
      </w:r>
    </w:p>
    <w:p w:rsidR="00154F53" w:rsidRDefault="00154F53" w:rsidP="00154F53">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Aujourd’hui, la religion dont le nombre de fidèles augmente le plus rapidement, en Amérique du Nord et en Europe est l’islam, même si les musulmans, dans ces régions, sont minoritaires.  La seule épée qu’ils ont en leur possession est l’épée de la vérité.  Et c’est cette épée qui convainc des milliers de personnes, chaque année, d’embrasser l’islam.</w:t>
      </w:r>
    </w:p>
    <w:p w:rsidR="00154F53" w:rsidRDefault="00154F53" w:rsidP="00154F53">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Les lois islamiques protègent les minorités et c’est pourquoi les lieux de culte non-musulmans ont pu se développer sans contraintes à travers le monde islamique.  La loi islamique permet également aux minorités non-musulmanes d’établir leurs propres tribunaux en sol musulman.  La vie et la propriété de chaque citoyen d’un état islamique sont considérées comme sacrées, que le citoyen soit musulman ou non.</w:t>
      </w:r>
    </w:p>
    <w:p w:rsidR="00154F53" w:rsidRDefault="00154F53" w:rsidP="00154F53">
      <w:pPr>
        <w:pStyle w:val="Heading2"/>
        <w:shd w:val="clear" w:color="auto" w:fill="E1F4FD"/>
        <w:bidi w:val="0"/>
        <w:spacing w:before="251" w:after="167"/>
        <w:rPr>
          <w:color w:val="008000"/>
          <w:sz w:val="30"/>
          <w:szCs w:val="30"/>
        </w:rPr>
      </w:pPr>
      <w:r>
        <w:rPr>
          <w:color w:val="008000"/>
          <w:sz w:val="30"/>
          <w:szCs w:val="30"/>
        </w:rPr>
        <w:t>Conclusion</w:t>
      </w:r>
    </w:p>
    <w:p w:rsidR="00154F53" w:rsidRDefault="00154F53" w:rsidP="00154F53">
      <w:pPr>
        <w:pStyle w:val="w-body-text-1"/>
        <w:shd w:val="clear" w:color="auto" w:fill="E1F4FD"/>
        <w:spacing w:before="0" w:beforeAutospacing="0" w:after="160" w:afterAutospacing="0"/>
        <w:ind w:firstLine="397"/>
        <w:rPr>
          <w:color w:val="000000"/>
          <w:sz w:val="26"/>
          <w:szCs w:val="26"/>
        </w:rPr>
      </w:pPr>
      <w:r>
        <w:rPr>
          <w:color w:val="000000"/>
          <w:sz w:val="26"/>
          <w:szCs w:val="26"/>
        </w:rPr>
        <w:t>Il est donc clair que l’islam ne s’est pas propagé par l’épée.  « L’épée de l’islam » n’a pas converti toutes les minorités non-musulmanes des pays musulmans.  En Inde, où les musulmans ont régné durant près d’un millénaire, ils demeurent une minorité.  En Amérique du Nord, l’islam est la religion qui connaît la plus importante expansion, avec près de sept millions de fidèles.</w:t>
      </w:r>
    </w:p>
    <w:p w:rsidR="00154F53" w:rsidRDefault="00154F53" w:rsidP="00154F53">
      <w:pPr>
        <w:pStyle w:val="w-body-text-1"/>
        <w:shd w:val="clear" w:color="auto" w:fill="E1F4FD"/>
        <w:spacing w:before="0" w:beforeAutospacing="0" w:after="160" w:afterAutospacing="0"/>
        <w:ind w:firstLine="397"/>
        <w:rPr>
          <w:color w:val="000000"/>
          <w:sz w:val="26"/>
          <w:szCs w:val="26"/>
        </w:rPr>
      </w:pPr>
      <w:r>
        <w:rPr>
          <w:color w:val="000000"/>
          <w:sz w:val="26"/>
          <w:szCs w:val="26"/>
        </w:rPr>
        <w:t>Dans son ouvrage intitulé</w:t>
      </w:r>
      <w:r>
        <w:rPr>
          <w:rStyle w:val="apple-converted-space"/>
          <w:color w:val="000000"/>
          <w:sz w:val="26"/>
          <w:szCs w:val="26"/>
        </w:rPr>
        <w:t> </w:t>
      </w:r>
      <w:r>
        <w:rPr>
          <w:i/>
          <w:iCs/>
          <w:color w:val="000000"/>
          <w:sz w:val="26"/>
          <w:szCs w:val="26"/>
        </w:rPr>
        <w:t>The World’s Religions</w:t>
      </w:r>
      <w:r>
        <w:rPr>
          <w:rStyle w:val="apple-converted-space"/>
          <w:color w:val="000000"/>
          <w:sz w:val="26"/>
          <w:szCs w:val="26"/>
        </w:rPr>
        <w:t> </w:t>
      </w:r>
      <w:r>
        <w:rPr>
          <w:color w:val="000000"/>
          <w:sz w:val="26"/>
          <w:szCs w:val="26"/>
        </w:rPr>
        <w:t>(Les religions du monde), Huston Smith parle de la façon dont le prophète Mohammed a accordé la liberté de culte aux juifs et aux chrétiens qui vivaient sous un gouvernement musulman :</w:t>
      </w:r>
    </w:p>
    <w:p w:rsidR="00154F53" w:rsidRDefault="00154F53" w:rsidP="00154F53">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avait fait rédiger un document dans lequel il stipulait que les juifs et les chrétiens devaient être « protégés de toute insulte et de tout mal » et qu’ils avaient « droit, comme les musulmans, à notre secours et à nos bons services ».  Le document stipulait encore qu’ils pouvaient  « pratiquer leur religion aussi librement que les musulmans. »</w:t>
      </w:r>
      <w:bookmarkStart w:id="1" w:name="_ftnref16887"/>
      <w:r>
        <w:rPr>
          <w:color w:val="000000"/>
          <w:sz w:val="26"/>
          <w:szCs w:val="26"/>
        </w:rPr>
        <w:fldChar w:fldCharType="begin"/>
      </w:r>
      <w:r>
        <w:rPr>
          <w:color w:val="000000"/>
          <w:sz w:val="26"/>
          <w:szCs w:val="26"/>
        </w:rPr>
        <w:instrText xml:space="preserve"> HYPERLINK "http://www.islamreligion.com/fr/articles/677/" \l "_ftn16887" \o " The World’s Religions, Huston Smith, Harper Collins, 1991, p. 256" </w:instrText>
      </w:r>
      <w:r>
        <w:rPr>
          <w:color w:val="000000"/>
          <w:sz w:val="26"/>
          <w:szCs w:val="26"/>
        </w:rPr>
        <w:fldChar w:fldCharType="separate"/>
      </w:r>
      <w:r>
        <w:rPr>
          <w:rStyle w:val="w-footnote-number"/>
          <w:color w:val="800080"/>
          <w:position w:val="2"/>
          <w:sz w:val="23"/>
          <w:szCs w:val="23"/>
        </w:rPr>
        <w:t>[2]</w:t>
      </w:r>
      <w:r>
        <w:rPr>
          <w:color w:val="000000"/>
          <w:sz w:val="26"/>
          <w:szCs w:val="26"/>
        </w:rPr>
        <w:fldChar w:fldCharType="end"/>
      </w:r>
      <w:bookmarkEnd w:id="1"/>
    </w:p>
    <w:p w:rsidR="00154F53" w:rsidRDefault="00154F53" w:rsidP="00154F53">
      <w:pPr>
        <w:pStyle w:val="w-body-text-1"/>
        <w:shd w:val="clear" w:color="auto" w:fill="E1F4FD"/>
        <w:spacing w:before="0" w:beforeAutospacing="0" w:after="160" w:afterAutospacing="0"/>
        <w:ind w:firstLine="397"/>
        <w:rPr>
          <w:color w:val="000000"/>
          <w:sz w:val="26"/>
          <w:szCs w:val="26"/>
        </w:rPr>
      </w:pPr>
      <w:r>
        <w:rPr>
          <w:color w:val="000000"/>
          <w:sz w:val="26"/>
          <w:szCs w:val="26"/>
        </w:rPr>
        <w:t>Smith fait remarquer que les musulmans considèrent ce document comme la première charte de liberté de conscience de l’histoire de l’humanité, qui a également servi de modèle aux gouvernements musulmans ultérieurs.</w:t>
      </w:r>
    </w:p>
    <w:p w:rsidR="00154F53" w:rsidRDefault="00154F53" w:rsidP="00154F53">
      <w:pPr>
        <w:shd w:val="clear" w:color="auto" w:fill="E1F4FD"/>
        <w:bidi w:val="0"/>
        <w:rPr>
          <w:rFonts w:ascii="Arial" w:hAnsi="Arial" w:cs="Arial"/>
          <w:color w:val="000000"/>
        </w:rPr>
      </w:pPr>
      <w:r>
        <w:rPr>
          <w:rFonts w:ascii="Arial" w:hAnsi="Arial" w:cs="Arial"/>
          <w:color w:val="000000"/>
        </w:rPr>
        <w:br w:type="textWrapping" w:clear="all"/>
      </w:r>
    </w:p>
    <w:p w:rsidR="00154F53" w:rsidRDefault="00154F53" w:rsidP="00154F53">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154F53" w:rsidRDefault="00154F53" w:rsidP="00154F53">
      <w:pPr>
        <w:shd w:val="clear" w:color="auto" w:fill="E1F4FD"/>
        <w:bidi w:val="0"/>
        <w:rPr>
          <w:rFonts w:ascii="Arial" w:hAnsi="Arial" w:cs="Arial"/>
          <w:color w:val="000000"/>
        </w:rPr>
      </w:pPr>
      <w:r>
        <w:rPr>
          <w:rStyle w:val="w-footnote-title"/>
          <w:b/>
          <w:bCs/>
          <w:color w:val="000000"/>
          <w:sz w:val="26"/>
          <w:szCs w:val="26"/>
        </w:rPr>
        <w:t>Footnotes:</w:t>
      </w:r>
    </w:p>
    <w:bookmarkStart w:id="2" w:name="_ftn16886"/>
    <w:p w:rsidR="00154F53" w:rsidRDefault="00154F53" w:rsidP="00154F53">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"http://www.islamreligion.com/fr/articles/677/" \l "_ftnref16886" \o "Back to the refrence of this footnote" </w:instrText>
      </w:r>
      <w:r>
        <w:rPr>
          <w:color w:val="000000"/>
          <w:sz w:val="22"/>
          <w:szCs w:val="22"/>
        </w:rPr>
        <w:fldChar w:fldCharType="separate"/>
      </w:r>
      <w:r>
        <w:rPr>
          <w:rStyle w:val="w-footnote-number"/>
          <w:color w:val="800080"/>
          <w:position w:val="2"/>
          <w:sz w:val="20"/>
          <w:szCs w:val="20"/>
        </w:rPr>
        <w:t>[1]</w:t>
      </w:r>
      <w:r>
        <w:rPr>
          <w:color w:val="000000"/>
          <w:sz w:val="22"/>
          <w:szCs w:val="22"/>
        </w:rPr>
        <w:fldChar w:fldCharType="end"/>
      </w:r>
      <w:bookmarkEnd w:id="2"/>
      <w:r>
        <w:rPr>
          <w:rStyle w:val="apple-converted-space"/>
          <w:color w:val="000000"/>
          <w:sz w:val="22"/>
          <w:szCs w:val="22"/>
          <w:rtl/>
        </w:rPr>
        <w:t> </w:t>
      </w:r>
      <w:r>
        <w:rPr>
          <w:i/>
          <w:iCs/>
          <w:color w:val="000000"/>
          <w:sz w:val="22"/>
          <w:szCs w:val="22"/>
        </w:rPr>
        <w:t>Islam at the Crossroads</w:t>
      </w:r>
      <w:r>
        <w:rPr>
          <w:color w:val="000000"/>
          <w:sz w:val="22"/>
          <w:szCs w:val="22"/>
        </w:rPr>
        <w:t>, p.8.</w:t>
      </w:r>
    </w:p>
    <w:bookmarkStart w:id="3" w:name="_ftn16887"/>
    <w:p w:rsidR="00154F53" w:rsidRDefault="00154F53" w:rsidP="00154F53">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"http://www.islamreligion.com/fr/articles/677/" \l "_ftnref16887" \o "Back to the refrence of this footnote" </w:instrText>
      </w:r>
      <w:r>
        <w:rPr>
          <w:color w:val="000000"/>
          <w:sz w:val="22"/>
          <w:szCs w:val="22"/>
        </w:rPr>
        <w:fldChar w:fldCharType="separate"/>
      </w:r>
      <w:r>
        <w:rPr>
          <w:rStyle w:val="w-footnote-number"/>
          <w:color w:val="800080"/>
          <w:position w:val="2"/>
          <w:sz w:val="20"/>
          <w:szCs w:val="20"/>
        </w:rPr>
        <w:t>[2]</w:t>
      </w:r>
      <w:r>
        <w:rPr>
          <w:color w:val="000000"/>
          <w:sz w:val="22"/>
          <w:szCs w:val="22"/>
        </w:rPr>
        <w:fldChar w:fldCharType="end"/>
      </w:r>
      <w:bookmarkEnd w:id="3"/>
      <w:r>
        <w:rPr>
          <w:rStyle w:val="apple-converted-space"/>
          <w:color w:val="000000"/>
          <w:sz w:val="22"/>
          <w:szCs w:val="22"/>
          <w:rtl/>
        </w:rPr>
        <w:t> </w:t>
      </w:r>
      <w:r>
        <w:rPr>
          <w:i/>
          <w:iCs/>
          <w:color w:val="000000"/>
          <w:sz w:val="22"/>
          <w:szCs w:val="22"/>
        </w:rPr>
        <w:t>The World’s Religions</w:t>
      </w:r>
      <w:r>
        <w:rPr>
          <w:color w:val="000000"/>
          <w:sz w:val="22"/>
          <w:szCs w:val="22"/>
          <w:lang w:val="en-CA"/>
        </w:rPr>
        <w:t>, Huston Smith, Harper Collins, 1991, p. 256</w:t>
      </w:r>
    </w:p>
    <w:p w:rsidR="001F076B" w:rsidRPr="00154F53" w:rsidRDefault="001F076B" w:rsidP="00154F53">
      <w:pPr>
        <w:rPr>
          <w:rtl/>
          <w:lang w:bidi="ar-EG"/>
        </w:rPr>
      </w:pPr>
    </w:p>
    <w:sectPr w:rsidR="001F076B" w:rsidRPr="00154F5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040F0"/>
    <w:rsid w:val="0003398C"/>
    <w:rsid w:val="000F48CB"/>
    <w:rsid w:val="0012644C"/>
    <w:rsid w:val="00154F53"/>
    <w:rsid w:val="001F076B"/>
    <w:rsid w:val="003A0367"/>
    <w:rsid w:val="003D47B6"/>
    <w:rsid w:val="00801668"/>
    <w:rsid w:val="008040F0"/>
    <w:rsid w:val="00E543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2014-12-17T09:29:00Z</cp:lastPrinted>
  <dcterms:created xsi:type="dcterms:W3CDTF">2014-12-17T09:32:00Z</dcterms:created>
  <dcterms:modified xsi:type="dcterms:W3CDTF">2014-12-17T09:32:00Z</dcterms:modified>
</cp:coreProperties>
</file>